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102"/>
      </w:tblGrid>
      <w:tr w:rsidR="00750846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750846" w:rsidRDefault="00750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750846" w:rsidRDefault="00750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750846" w:rsidRDefault="00750846" w:rsidP="00976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750846" w:rsidRDefault="007508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50846" w:rsidRDefault="00410E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Должностной регламент</w:t>
      </w:r>
    </w:p>
    <w:p w:rsidR="00750846" w:rsidRDefault="00410E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государственного налогового инспектора </w:t>
      </w:r>
    </w:p>
    <w:p w:rsidR="00750846" w:rsidRDefault="00410E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отдела  камеральных проверок № 6  </w:t>
      </w:r>
    </w:p>
    <w:p w:rsidR="00750846" w:rsidRDefault="00410E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Межрайонной ИФНС России № 24 по Санкт-Петербургу</w:t>
      </w:r>
    </w:p>
    <w:p w:rsidR="00750846" w:rsidRDefault="00410E4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2"/>
          <w:sz w:val="32"/>
          <w:szCs w:val="32"/>
          <w:u w:val="single"/>
          <w:lang w:eastAsia="ru-RU"/>
        </w:rPr>
        <w:br/>
      </w:r>
    </w:p>
    <w:p w:rsidR="00750846" w:rsidRDefault="0075084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0846" w:rsidRDefault="00410E4C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  <w:t>I. Общие положения</w:t>
      </w:r>
    </w:p>
    <w:p w:rsidR="00750846" w:rsidRDefault="00750846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50846" w:rsidRDefault="00410E4C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 Должность федеральной государственной гражданской службы (далее - гражданская служба) государственный налоговый инспектор отдела камеральных проверок № 6 Межрайонной ИФНС России № 24 по Санкт-Петербургу (далее–государственный налоговый инспектор) </w:t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t>относится к старшей группе должностей гражданской службы категории "специалисты".</w:t>
      </w:r>
    </w:p>
    <w:p w:rsidR="00750846" w:rsidRDefault="00410E4C">
      <w:pPr>
        <w:keepNext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bCs/>
          <w:kern w:val="32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kern w:val="32"/>
          <w:sz w:val="26"/>
          <w:szCs w:val="26"/>
          <w:lang w:eastAsia="ru-RU"/>
        </w:rPr>
        <w:t xml:space="preserve"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– </w:t>
      </w:r>
      <w:r>
        <w:rPr>
          <w:rFonts w:ascii="Times New Roman" w:eastAsia="Calibri" w:hAnsi="Times New Roman" w:cs="Times New Roman"/>
          <w:bCs/>
          <w:kern w:val="32"/>
          <w:sz w:val="26"/>
          <w:szCs w:val="26"/>
          <w:lang w:eastAsia="ru-RU"/>
        </w:rPr>
        <w:t>11-3-4-086.</w:t>
      </w:r>
    </w:p>
    <w:p w:rsidR="00750846" w:rsidRDefault="00410E4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2. Область профессиональной служебной деятельности государственного налогового инспектора отдела камеральных проверок № 6: регулирование налоговой деятельности.</w:t>
      </w:r>
    </w:p>
    <w:p w:rsidR="00750846" w:rsidRDefault="00410E4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3. Вид профессиональной служебной деятельности гражданского служащего: </w:t>
      </w:r>
      <w:r>
        <w:rPr>
          <w:rFonts w:ascii="Times New Roman" w:eastAsia="Calibri" w:hAnsi="Times New Roman" w:cs="Times New Roman"/>
          <w:sz w:val="26"/>
          <w:szCs w:val="26"/>
        </w:rPr>
        <w:t>Администрирование вопросов правильности исчисления, полноты и своевременности уплаты налогов и сборов.</w:t>
      </w:r>
    </w:p>
    <w:p w:rsidR="00750846" w:rsidRDefault="00410E4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4. Назначение на должность и освобождение от должности  государственного налогового инспектора осуществляются приказом Межрайонной ИФНС России № 24 по Санкт-Петербургу (далее - Инспекция).</w:t>
      </w:r>
    </w:p>
    <w:p w:rsidR="00750846" w:rsidRDefault="00410E4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5. Государственный налоговый инспектор непосредственно подчиняется начальнику отдела.</w:t>
      </w:r>
    </w:p>
    <w:p w:rsidR="00750846" w:rsidRDefault="0075084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50846" w:rsidRDefault="00410E4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  <w:t xml:space="preserve">II. Квалификационные требования для замещения </w:t>
      </w:r>
    </w:p>
    <w:p w:rsidR="00750846" w:rsidRDefault="00410E4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  <w:t>должности гражданской службы</w:t>
      </w:r>
    </w:p>
    <w:p w:rsidR="00750846" w:rsidRDefault="0075084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0846" w:rsidRDefault="00410E4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6. Для замещения должности   государственного налогового инспектора устанавливаются следующие требования:</w:t>
      </w:r>
    </w:p>
    <w:p w:rsidR="00750846" w:rsidRDefault="00410E4C">
      <w:pPr>
        <w:tabs>
          <w:tab w:val="left" w:pos="72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</w:rPr>
        <w:t>6.1. Наличие профессионального образования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соответствующего направлению деятельности отдела.</w:t>
      </w:r>
    </w:p>
    <w:p w:rsidR="00750846" w:rsidRDefault="00410E4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r>
        <w:rPr>
          <w:rFonts w:ascii="Times New Roman" w:eastAsia="Calibri" w:hAnsi="Times New Roman" w:cs="Times New Roman"/>
          <w:spacing w:val="-2"/>
          <w:sz w:val="26"/>
          <w:szCs w:val="26"/>
        </w:rPr>
        <w:t>6.2. </w:t>
      </w:r>
      <w:proofErr w:type="gramStart"/>
      <w:r>
        <w:rPr>
          <w:rFonts w:ascii="Times New Roman" w:eastAsia="Calibri" w:hAnsi="Times New Roman" w:cs="Times New Roman"/>
          <w:spacing w:val="-2"/>
          <w:sz w:val="26"/>
          <w:szCs w:val="26"/>
        </w:rPr>
        <w:t xml:space="preserve">Наличие базовых знаний: </w:t>
      </w:r>
      <w:r>
        <w:rPr>
          <w:rFonts w:ascii="Times New Roman" w:eastAsia="Calibri" w:hAnsi="Times New Roman"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8" w:history="1">
        <w:r>
          <w:rPr>
            <w:rFonts w:ascii="Times New Roman" w:eastAsia="Calibri" w:hAnsi="Times New Roman" w:cs="Times New Roman"/>
            <w:sz w:val="26"/>
            <w:szCs w:val="26"/>
          </w:rPr>
          <w:t>Конституции</w:t>
        </w:r>
      </w:hyperlink>
      <w:r>
        <w:rPr>
          <w:rFonts w:ascii="Times New Roman" w:eastAsia="Calibri" w:hAnsi="Times New Roman" w:cs="Times New Roman"/>
          <w:sz w:val="26"/>
          <w:szCs w:val="26"/>
        </w:rPr>
        <w:t xml:space="preserve"> Российской Федерации, Федерального </w:t>
      </w:r>
      <w:hyperlink r:id="rId9" w:history="1">
        <w:r>
          <w:rPr>
            <w:rFonts w:ascii="Times New Roman" w:eastAsia="Calibri" w:hAnsi="Times New Roman" w:cs="Times New Roman"/>
            <w:sz w:val="26"/>
            <w:szCs w:val="26"/>
          </w:rPr>
          <w:t>закона</w:t>
        </w:r>
      </w:hyperlink>
      <w:r>
        <w:rPr>
          <w:rFonts w:ascii="Times New Roman" w:eastAsia="Calibri" w:hAnsi="Times New Roman"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>
          <w:rPr>
            <w:rFonts w:ascii="Times New Roman" w:eastAsia="Calibri" w:hAnsi="Times New Roman" w:cs="Times New Roman"/>
            <w:sz w:val="26"/>
            <w:szCs w:val="26"/>
          </w:rPr>
          <w:t>закона</w:t>
        </w:r>
      </w:hyperlink>
      <w:r>
        <w:rPr>
          <w:rFonts w:ascii="Times New Roman" w:eastAsia="Calibri" w:hAnsi="Times New Roman"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>
          <w:rPr>
            <w:rFonts w:ascii="Times New Roman" w:eastAsia="Calibri" w:hAnsi="Times New Roman" w:cs="Times New Roman"/>
            <w:sz w:val="26"/>
            <w:szCs w:val="26"/>
          </w:rPr>
          <w:t>закона</w:t>
        </w:r>
      </w:hyperlink>
      <w:r>
        <w:rPr>
          <w:rFonts w:ascii="Times New Roman" w:eastAsia="Calibri" w:hAnsi="Times New Roman" w:cs="Times New Roman"/>
          <w:sz w:val="26"/>
          <w:szCs w:val="26"/>
        </w:rPr>
        <w:t xml:space="preserve"> от 25 декабря 2008 г. № 273-ФЗ «О противодействии коррупции»;</w:t>
      </w:r>
      <w:proofErr w:type="gramEnd"/>
      <w:r>
        <w:rPr>
          <w:rFonts w:ascii="Times New Roman" w:eastAsia="Calibri" w:hAnsi="Times New Roman" w:cs="Times New Roman"/>
          <w:sz w:val="26"/>
          <w:szCs w:val="26"/>
        </w:rPr>
        <w:t xml:space="preserve"> в области информационно-коммуникационных технологий</w:t>
      </w:r>
      <w:r>
        <w:rPr>
          <w:rFonts w:ascii="Times New Roman" w:eastAsia="Calibri" w:hAnsi="Times New Roman" w:cs="Times New Roman"/>
          <w:spacing w:val="-2"/>
          <w:sz w:val="26"/>
          <w:szCs w:val="26"/>
        </w:rPr>
        <w:t>.</w:t>
      </w:r>
    </w:p>
    <w:p w:rsidR="00750846" w:rsidRDefault="00410E4C">
      <w:pPr>
        <w:widowControl w:val="0"/>
        <w:spacing w:after="0" w:line="240" w:lineRule="auto"/>
        <w:ind w:left="567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6.3. Наличие профессиональных знаний:</w:t>
      </w:r>
    </w:p>
    <w:p w:rsidR="00750846" w:rsidRDefault="00410E4C">
      <w:pPr>
        <w:tabs>
          <w:tab w:val="left" w:pos="280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6.3.1. В сфере законодательства Российской Федерации: Налогового </w:t>
      </w:r>
      <w:hyperlink r:id="rId12" w:history="1">
        <w:proofErr w:type="gramStart"/>
        <w:r>
          <w:rPr>
            <w:rFonts w:ascii="Times New Roman" w:eastAsia="Calibri" w:hAnsi="Times New Roman" w:cs="Times New Roman"/>
            <w:sz w:val="26"/>
            <w:szCs w:val="26"/>
          </w:rPr>
          <w:t>кодекс</w:t>
        </w:r>
        <w:proofErr w:type="gramEnd"/>
      </w:hyperlink>
      <w:r>
        <w:rPr>
          <w:rFonts w:ascii="Times New Roman" w:eastAsia="Calibri" w:hAnsi="Times New Roman" w:cs="Times New Roman"/>
          <w:sz w:val="26"/>
          <w:szCs w:val="26"/>
        </w:rPr>
        <w:t xml:space="preserve">а Российской Федерации; Бюджетного </w:t>
      </w:r>
      <w:hyperlink r:id="rId13" w:history="1">
        <w:r>
          <w:rPr>
            <w:rFonts w:ascii="Times New Roman" w:eastAsia="Calibri" w:hAnsi="Times New Roman" w:cs="Times New Roman"/>
            <w:sz w:val="26"/>
            <w:szCs w:val="26"/>
          </w:rPr>
          <w:t>кодекс</w:t>
        </w:r>
      </w:hyperlink>
      <w:r>
        <w:rPr>
          <w:rFonts w:ascii="Times New Roman" w:eastAsia="Calibri" w:hAnsi="Times New Roman" w:cs="Times New Roman"/>
          <w:sz w:val="26"/>
          <w:szCs w:val="26"/>
        </w:rPr>
        <w:t xml:space="preserve">а Российской Федерации; Федерального </w:t>
      </w:r>
      <w:hyperlink r:id="rId14" w:history="1">
        <w:r>
          <w:rPr>
            <w:rFonts w:ascii="Times New Roman" w:eastAsia="Calibri" w:hAnsi="Times New Roman" w:cs="Times New Roman"/>
            <w:sz w:val="26"/>
            <w:szCs w:val="26"/>
          </w:rPr>
          <w:t>закон</w:t>
        </w:r>
      </w:hyperlink>
      <w:r>
        <w:rPr>
          <w:rFonts w:ascii="Times New Roman" w:eastAsia="Calibri" w:hAnsi="Times New Roman" w:cs="Times New Roman"/>
          <w:sz w:val="26"/>
          <w:szCs w:val="26"/>
        </w:rPr>
        <w:t xml:space="preserve">а от 08 августа 2001 г. № 129-ФЗ «О государственной регистрации юридических лиц и индивидуальных предпринимателей»; Федерального </w:t>
      </w:r>
      <w:hyperlink r:id="rId15" w:history="1">
        <w:r>
          <w:rPr>
            <w:rFonts w:ascii="Times New Roman" w:eastAsia="Calibri" w:hAnsi="Times New Roman" w:cs="Times New Roman"/>
            <w:sz w:val="26"/>
            <w:szCs w:val="26"/>
          </w:rPr>
          <w:t>закон</w:t>
        </w:r>
      </w:hyperlink>
      <w:r>
        <w:rPr>
          <w:rFonts w:ascii="Times New Roman" w:eastAsia="Calibri" w:hAnsi="Times New Roman" w:cs="Times New Roman"/>
          <w:sz w:val="26"/>
          <w:szCs w:val="26"/>
        </w:rPr>
        <w:t xml:space="preserve">а от 06 октября 1999 г. </w:t>
      </w:r>
      <w:r>
        <w:rPr>
          <w:rFonts w:ascii="Times New Roman" w:eastAsia="Calibri" w:hAnsi="Times New Roman" w:cs="Times New Roman"/>
          <w:sz w:val="26"/>
          <w:szCs w:val="26"/>
        </w:rPr>
        <w:lastRenderedPageBreak/>
        <w:t xml:space="preserve">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Федерального </w:t>
      </w:r>
      <w:hyperlink r:id="rId16" w:history="1">
        <w:proofErr w:type="gramStart"/>
        <w:r>
          <w:rPr>
            <w:rFonts w:ascii="Times New Roman" w:eastAsia="Calibri" w:hAnsi="Times New Roman" w:cs="Times New Roman"/>
            <w:sz w:val="26"/>
            <w:szCs w:val="26"/>
          </w:rPr>
          <w:t>закон</w:t>
        </w:r>
        <w:proofErr w:type="gramEnd"/>
      </w:hyperlink>
      <w:r>
        <w:rPr>
          <w:rFonts w:ascii="Times New Roman" w:eastAsia="Calibri" w:hAnsi="Times New Roman" w:cs="Times New Roman"/>
          <w:sz w:val="26"/>
          <w:szCs w:val="26"/>
        </w:rPr>
        <w:t xml:space="preserve">а от 06 октября 2003 г. № 131-ФЗ «Об общих принципах организации местного самоуправления в Российской Федерации»; Федерального </w:t>
      </w:r>
      <w:hyperlink r:id="rId17" w:history="1">
        <w:r>
          <w:rPr>
            <w:rFonts w:ascii="Times New Roman" w:eastAsia="Calibri" w:hAnsi="Times New Roman" w:cs="Times New Roman"/>
            <w:sz w:val="26"/>
            <w:szCs w:val="26"/>
          </w:rPr>
          <w:t>закон</w:t>
        </w:r>
      </w:hyperlink>
      <w:r>
        <w:rPr>
          <w:rFonts w:ascii="Times New Roman" w:eastAsia="Calibri" w:hAnsi="Times New Roman" w:cs="Times New Roman"/>
          <w:sz w:val="26"/>
          <w:szCs w:val="26"/>
        </w:rPr>
        <w:t xml:space="preserve">а от 29 ноября 2007 г. № 282-ФЗ «Об официальном статистическом учете и системе государственной статистики в Российской Федерации»;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 Федерального закона от 27 июля 2010 г. № 210-ФЗ «Об организации предоставления государственных и муниципальных услуг»; Федеральный </w:t>
      </w:r>
      <w:hyperlink r:id="rId18" w:history="1">
        <w:r>
          <w:rPr>
            <w:rFonts w:ascii="Times New Roman" w:eastAsia="Calibri" w:hAnsi="Times New Roman" w:cs="Times New Roman"/>
            <w:sz w:val="26"/>
            <w:szCs w:val="26"/>
          </w:rPr>
          <w:t>закон</w:t>
        </w:r>
      </w:hyperlink>
      <w:r>
        <w:rPr>
          <w:rFonts w:ascii="Times New Roman" w:eastAsia="Calibri" w:hAnsi="Times New Roman" w:cs="Times New Roman"/>
          <w:sz w:val="26"/>
          <w:szCs w:val="26"/>
        </w:rPr>
        <w:t xml:space="preserve"> от 28 декабря 2013 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9" w:history="1">
        <w:proofErr w:type="gramStart"/>
        <w:r>
          <w:rPr>
            <w:rFonts w:ascii="Times New Roman" w:eastAsia="Calibri" w:hAnsi="Times New Roman" w:cs="Times New Roman"/>
            <w:sz w:val="26"/>
            <w:szCs w:val="26"/>
          </w:rPr>
          <w:t>Закон</w:t>
        </w:r>
        <w:proofErr w:type="gramEnd"/>
      </w:hyperlink>
      <w:r>
        <w:rPr>
          <w:rFonts w:ascii="Times New Roman" w:eastAsia="Calibri" w:hAnsi="Times New Roman" w:cs="Times New Roman"/>
          <w:sz w:val="26"/>
          <w:szCs w:val="26"/>
        </w:rPr>
        <w:t xml:space="preserve">а Российской Федерации от 21 марта 1991 г. № 943-1 «О налоговых органах Российской Федерации»; Федерального </w:t>
      </w:r>
      <w:hyperlink r:id="rId20" w:history="1">
        <w:proofErr w:type="gramStart"/>
        <w:r>
          <w:rPr>
            <w:rFonts w:ascii="Times New Roman" w:eastAsia="Calibri" w:hAnsi="Times New Roman" w:cs="Times New Roman"/>
            <w:sz w:val="26"/>
            <w:szCs w:val="26"/>
          </w:rPr>
          <w:t>закон</w:t>
        </w:r>
        <w:proofErr w:type="gramEnd"/>
      </w:hyperlink>
      <w:r>
        <w:rPr>
          <w:rFonts w:ascii="Times New Roman" w:eastAsia="Calibri" w:hAnsi="Times New Roman" w:cs="Times New Roman"/>
          <w:sz w:val="26"/>
          <w:szCs w:val="26"/>
        </w:rPr>
        <w:t xml:space="preserve">а Российской Федерации от 27 июля 2006 г. № 152-ФЗ «О персональных данных»; Федерального закона Российской Федерации от 6 апреля 2011 г. № 63-ФЗ «Об электронной подписи»; </w:t>
      </w:r>
      <w:hyperlink r:id="rId21" w:history="1">
        <w:r>
          <w:rPr>
            <w:rFonts w:ascii="Times New Roman" w:eastAsia="Calibri" w:hAnsi="Times New Roman" w:cs="Times New Roman"/>
            <w:sz w:val="26"/>
            <w:szCs w:val="26"/>
          </w:rPr>
          <w:t>Указ</w:t>
        </w:r>
      </w:hyperlink>
      <w:r>
        <w:rPr>
          <w:rFonts w:ascii="Times New Roman" w:eastAsia="Calibri" w:hAnsi="Times New Roman" w:cs="Times New Roman"/>
          <w:sz w:val="26"/>
          <w:szCs w:val="26"/>
        </w:rPr>
        <w:t xml:space="preserve">а Президента Российской Федерации от 7 мая 2012 г. № 601 «Об основных направлениях совершенствования системы государственного управления»; </w:t>
      </w:r>
      <w:hyperlink r:id="rId22" w:history="1">
        <w:proofErr w:type="gramStart"/>
        <w:r>
          <w:rPr>
            <w:rFonts w:ascii="Times New Roman" w:eastAsia="Calibri" w:hAnsi="Times New Roman" w:cs="Times New Roman"/>
            <w:sz w:val="26"/>
            <w:szCs w:val="26"/>
          </w:rPr>
          <w:t>Указ</w:t>
        </w:r>
        <w:proofErr w:type="gramEnd"/>
      </w:hyperlink>
      <w:r>
        <w:rPr>
          <w:rFonts w:ascii="Times New Roman" w:eastAsia="Calibri" w:hAnsi="Times New Roman" w:cs="Times New Roman"/>
          <w:sz w:val="26"/>
          <w:szCs w:val="26"/>
        </w:rPr>
        <w:t xml:space="preserve">а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</w:t>
      </w:r>
      <w:hyperlink r:id="rId23" w:history="1">
        <w:r>
          <w:rPr>
            <w:rFonts w:ascii="Times New Roman" w:eastAsia="Calibri" w:hAnsi="Times New Roman" w:cs="Times New Roman"/>
            <w:sz w:val="26"/>
            <w:szCs w:val="26"/>
          </w:rPr>
          <w:t>постановления</w:t>
        </w:r>
      </w:hyperlink>
      <w:r>
        <w:rPr>
          <w:rFonts w:ascii="Times New Roman" w:eastAsia="Calibri" w:hAnsi="Times New Roman" w:cs="Times New Roman"/>
          <w:sz w:val="26"/>
          <w:szCs w:val="26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hyperlink r:id="rId24" w:history="1">
        <w:proofErr w:type="gramStart"/>
        <w:r>
          <w:rPr>
            <w:rFonts w:ascii="Times New Roman" w:eastAsia="Calibri" w:hAnsi="Times New Roman" w:cs="Times New Roman"/>
            <w:sz w:val="26"/>
            <w:szCs w:val="26"/>
          </w:rPr>
          <w:t>приказ</w:t>
        </w:r>
        <w:proofErr w:type="gramEnd"/>
      </w:hyperlink>
      <w:r>
        <w:rPr>
          <w:rFonts w:ascii="Times New Roman" w:eastAsia="Calibri" w:hAnsi="Times New Roman" w:cs="Times New Roman"/>
          <w:sz w:val="26"/>
          <w:szCs w:val="26"/>
        </w:rPr>
        <w:t xml:space="preserve">а Минфина России от 2 июля 2012 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</w:t>
      </w:r>
      <w:proofErr w:type="gramStart"/>
      <w:r>
        <w:rPr>
          <w:rFonts w:ascii="Times New Roman" w:eastAsia="Calibri" w:hAnsi="Times New Roman" w:cs="Times New Roman"/>
          <w:sz w:val="26"/>
          <w:szCs w:val="26"/>
        </w:rPr>
        <w:t xml:space="preserve"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</w:t>
      </w:r>
      <w:proofErr w:type="gramEnd"/>
    </w:p>
    <w:p w:rsidR="00750846" w:rsidRDefault="00410E4C">
      <w:pPr>
        <w:tabs>
          <w:tab w:val="left" w:pos="280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Государственный налоговый инспектор</w:t>
      </w:r>
      <w:r>
        <w:rPr>
          <w:rFonts w:ascii="Times New Roman" w:eastAsia="Calibri" w:hAnsi="Times New Roman" w:cs="Times New Roman"/>
          <w:sz w:val="26"/>
          <w:szCs w:val="26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50846" w:rsidRDefault="00410E4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6.3.2. 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администрирования.</w:t>
      </w:r>
    </w:p>
    <w:p w:rsidR="00750846" w:rsidRDefault="00410E4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pacing w:val="-2"/>
          <w:sz w:val="26"/>
          <w:szCs w:val="26"/>
        </w:rPr>
        <w:t xml:space="preserve">6.4. Наличие функциональных знаний: </w:t>
      </w:r>
      <w:r>
        <w:rPr>
          <w:rFonts w:ascii="Times New Roman" w:eastAsia="Calibri" w:hAnsi="Times New Roman" w:cs="Times New Roman"/>
          <w:sz w:val="26"/>
          <w:szCs w:val="26"/>
        </w:rPr>
        <w:t xml:space="preserve">понятие нормы права, нормативного правового акта, правоотношений и их признаков; порядок ведения дел в судах </w:t>
      </w:r>
      <w:proofErr w:type="gramStart"/>
      <w:r>
        <w:rPr>
          <w:rFonts w:ascii="Times New Roman" w:eastAsia="Calibri" w:hAnsi="Times New Roman" w:cs="Times New Roman"/>
          <w:sz w:val="26"/>
          <w:szCs w:val="26"/>
        </w:rPr>
        <w:t>различных инстанций;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основания проведения и особенности внеплановых проверок; принципы предоставления государственных услуг; требования к предоставлению государственных услуг;</w:t>
      </w:r>
      <w:proofErr w:type="gramEnd"/>
      <w:r>
        <w:rPr>
          <w:rFonts w:ascii="Times New Roman" w:eastAsia="Calibri" w:hAnsi="Times New Roman" w:cs="Times New Roman"/>
          <w:sz w:val="26"/>
          <w:szCs w:val="26"/>
        </w:rPr>
        <w:t xml:space="preserve"> порядок предоставления государственных услуг в электронной форме; права заявителей при получении </w:t>
      </w:r>
      <w:r>
        <w:rPr>
          <w:rFonts w:ascii="Times New Roman" w:eastAsia="Calibri" w:hAnsi="Times New Roman" w:cs="Times New Roman"/>
          <w:sz w:val="26"/>
          <w:szCs w:val="26"/>
        </w:rPr>
        <w:lastRenderedPageBreak/>
        <w:t>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документооборота.</w:t>
      </w:r>
    </w:p>
    <w:p w:rsidR="00750846" w:rsidRDefault="00410E4C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6.5.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коммуникативные умения.</w:t>
      </w:r>
    </w:p>
    <w:p w:rsidR="00750846" w:rsidRDefault="00410E4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6.6. </w:t>
      </w:r>
      <w:proofErr w:type="gramStart"/>
      <w:r>
        <w:rPr>
          <w:rFonts w:ascii="Times New Roman" w:eastAsia="Calibri" w:hAnsi="Times New Roman" w:cs="Times New Roman"/>
          <w:sz w:val="26"/>
          <w:szCs w:val="26"/>
        </w:rPr>
        <w:t>Наличие профессиональных умений: осуществление анализа факторов, влияющих на динамику показателей налоговой базы и поступлений администрируемых доходов;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 проведение сверки расчетов по налогам, сборам, пеням, штрафам, процентам совместно с налогоплательщиками; формирование плана проведения проверок полноты исчисления и уплаты налогов;</w:t>
      </w:r>
      <w:proofErr w:type="gramEnd"/>
      <w:r>
        <w:rPr>
          <w:rFonts w:ascii="Times New Roman" w:eastAsia="Calibri" w:hAnsi="Times New Roman" w:cs="Times New Roman"/>
          <w:sz w:val="26"/>
          <w:szCs w:val="26"/>
        </w:rPr>
        <w:t xml:space="preserve"> составление акта по результатам проведения камеральной налоговой проверки.</w:t>
      </w:r>
    </w:p>
    <w:p w:rsidR="00750846" w:rsidRDefault="00410E4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6.7. </w:t>
      </w:r>
      <w:proofErr w:type="gramStart"/>
      <w:r>
        <w:rPr>
          <w:rFonts w:ascii="Times New Roman" w:eastAsia="Calibri" w:hAnsi="Times New Roman" w:cs="Times New Roman"/>
          <w:sz w:val="26"/>
          <w:szCs w:val="26"/>
        </w:rPr>
        <w:t>Наличие функциональных умений: осуществления экспертизы проектов  нормативных правовых актов; обеспечения выполнения поставленных руководством задач;  эффективное планирование служебного времени, анализ и прогнозирование деятельности в порученной сфере;  использование опыта и мнения коллег,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>
        <w:rPr>
          <w:rFonts w:ascii="Times New Roman" w:eastAsia="Calibri" w:hAnsi="Times New Roman" w:cs="Times New Roman"/>
          <w:sz w:val="26"/>
          <w:szCs w:val="26"/>
        </w:rPr>
        <w:t xml:space="preserve">  управление электронной почтой. </w:t>
      </w:r>
    </w:p>
    <w:p w:rsidR="00750846" w:rsidRDefault="0075084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"/>
          <w:szCs w:val="26"/>
        </w:rPr>
      </w:pPr>
    </w:p>
    <w:p w:rsidR="00750846" w:rsidRDefault="00410E4C">
      <w:pPr>
        <w:keepNext/>
        <w:tabs>
          <w:tab w:val="left" w:pos="1440"/>
        </w:tabs>
        <w:spacing w:before="240" w:after="6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                 III. Должностные обязанности, права и ответственность</w:t>
      </w:r>
    </w:p>
    <w:p w:rsidR="00750846" w:rsidRDefault="0075084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0846" w:rsidRDefault="0075084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"/>
          <w:szCs w:val="28"/>
          <w:lang w:eastAsia="ru-RU"/>
        </w:rPr>
      </w:pPr>
    </w:p>
    <w:p w:rsidR="00750846" w:rsidRDefault="00410E4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7. Основные права и обязанности  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25" w:history="1">
        <w:r>
          <w:rPr>
            <w:rFonts w:ascii="Times New Roman" w:eastAsia="Times New Roman" w:hAnsi="Times New Roman" w:cs="Times New Roman"/>
            <w:bCs/>
            <w:sz w:val="26"/>
            <w:szCs w:val="26"/>
            <w:lang w:eastAsia="ru-RU"/>
          </w:rPr>
          <w:t>статьями 14</w:t>
        </w:r>
      </w:hyperlink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, </w:t>
      </w:r>
      <w:hyperlink r:id="rId26" w:history="1">
        <w:r>
          <w:rPr>
            <w:rFonts w:ascii="Times New Roman" w:eastAsia="Times New Roman" w:hAnsi="Times New Roman" w:cs="Times New Roman"/>
            <w:bCs/>
            <w:sz w:val="26"/>
            <w:szCs w:val="26"/>
            <w:lang w:eastAsia="ru-RU"/>
          </w:rPr>
          <w:t>15</w:t>
        </w:r>
      </w:hyperlink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, </w:t>
      </w:r>
      <w:hyperlink r:id="rId27" w:history="1">
        <w:r>
          <w:rPr>
            <w:rFonts w:ascii="Times New Roman" w:eastAsia="Times New Roman" w:hAnsi="Times New Roman" w:cs="Times New Roman"/>
            <w:bCs/>
            <w:sz w:val="26"/>
            <w:szCs w:val="26"/>
            <w:lang w:eastAsia="ru-RU"/>
          </w:rPr>
          <w:t>17</w:t>
        </w:r>
      </w:hyperlink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, </w:t>
      </w:r>
      <w:hyperlink r:id="rId28" w:history="1">
        <w:r>
          <w:rPr>
            <w:rFonts w:ascii="Times New Roman" w:eastAsia="Times New Roman" w:hAnsi="Times New Roman" w:cs="Times New Roman"/>
            <w:bCs/>
            <w:sz w:val="26"/>
            <w:szCs w:val="26"/>
            <w:lang w:eastAsia="ru-RU"/>
          </w:rPr>
          <w:t>18</w:t>
        </w:r>
      </w:hyperlink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2004 г</w:t>
        </w:r>
      </w:smartTag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 № 79-ФЗ "О государственной гражданской службе Российской Федерации".</w:t>
      </w:r>
    </w:p>
    <w:p w:rsidR="00750846" w:rsidRDefault="00410E4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 В целях реализации задач и 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функций, возложенных на отдел камеральных проверок № 6   государственный налоговый инспектор обязан</w:t>
      </w:r>
      <w:proofErr w:type="gram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:rsidR="00750846" w:rsidRDefault="00410E4C">
      <w:pPr>
        <w:numPr>
          <w:ilvl w:val="0"/>
          <w:numId w:val="1"/>
        </w:numPr>
        <w:shd w:val="clear" w:color="auto" w:fill="FFFFFF"/>
        <w:tabs>
          <w:tab w:val="left" w:pos="0"/>
          <w:tab w:val="left" w:pos="709"/>
        </w:tabs>
        <w:spacing w:after="0" w:line="240" w:lineRule="auto"/>
        <w:ind w:left="0" w:firstLine="567"/>
        <w:contextualSpacing/>
        <w:jc w:val="both"/>
        <w:rPr>
          <w:rFonts w:ascii="Calibri" w:eastAsia="Calibri" w:hAnsi="Calibri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</w:rPr>
        <w:t>строго выполнять обязанности государственного служащего, определенные статьей 15 Федерального закона от 27 июля 2004 года № 79-ФЗ «О государственной гражданской службе Российской Федерации»;</w:t>
      </w:r>
    </w:p>
    <w:p w:rsidR="00750846" w:rsidRDefault="00410E4C">
      <w:pPr>
        <w:numPr>
          <w:ilvl w:val="0"/>
          <w:numId w:val="1"/>
        </w:numPr>
        <w:tabs>
          <w:tab w:val="left" w:pos="0"/>
          <w:tab w:val="left" w:pos="709"/>
        </w:tabs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контролировать соблюдение  законодательства о налогах, правильностью их исчисления, полнотой и своевременностью внесения в соответствующий бюджет государственных налогов и других платежей, установленных законодательством РФ; </w:t>
      </w:r>
    </w:p>
    <w:p w:rsidR="00750846" w:rsidRDefault="00410E4C">
      <w:pPr>
        <w:numPr>
          <w:ilvl w:val="0"/>
          <w:numId w:val="1"/>
        </w:numPr>
        <w:tabs>
          <w:tab w:val="left" w:pos="0"/>
          <w:tab w:val="left" w:pos="709"/>
        </w:tabs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строго соблюдать требования по обращению с информационными ресурсами, содержащими сведения, составляющие служебную тайну;</w:t>
      </w:r>
    </w:p>
    <w:p w:rsidR="00750846" w:rsidRDefault="00410E4C">
      <w:pPr>
        <w:numPr>
          <w:ilvl w:val="0"/>
          <w:numId w:val="1"/>
        </w:numPr>
        <w:tabs>
          <w:tab w:val="left" w:pos="0"/>
          <w:tab w:val="left" w:pos="709"/>
        </w:tabs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участвовать в </w:t>
      </w:r>
      <w:proofErr w:type="gramStart"/>
      <w:r>
        <w:rPr>
          <w:rFonts w:ascii="Times New Roman" w:eastAsia="Calibri" w:hAnsi="Times New Roman" w:cs="Times New Roman"/>
          <w:sz w:val="26"/>
          <w:szCs w:val="26"/>
          <w:lang w:eastAsia="ru-RU"/>
        </w:rPr>
        <w:t>контроле за</w:t>
      </w:r>
      <w:proofErr w:type="gramEnd"/>
      <w:r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своевременностью уплаты в бюджет сумм, </w:t>
      </w:r>
      <w:proofErr w:type="spellStart"/>
      <w:r>
        <w:rPr>
          <w:rFonts w:ascii="Times New Roman" w:eastAsia="Calibri" w:hAnsi="Times New Roman" w:cs="Times New Roman"/>
          <w:sz w:val="26"/>
          <w:szCs w:val="26"/>
          <w:lang w:eastAsia="ru-RU"/>
        </w:rPr>
        <w:t>доначисленных</w:t>
      </w:r>
      <w:proofErr w:type="spellEnd"/>
      <w:r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в результате камеральных проверок;</w:t>
      </w:r>
    </w:p>
    <w:p w:rsidR="00750846" w:rsidRDefault="00410E4C">
      <w:pPr>
        <w:numPr>
          <w:ilvl w:val="0"/>
          <w:numId w:val="1"/>
        </w:numPr>
        <w:tabs>
          <w:tab w:val="left" w:pos="0"/>
          <w:tab w:val="left" w:pos="709"/>
        </w:tabs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выполнять все поручения начальника отдела по вопросам организации работ и представления отчетов;</w:t>
      </w:r>
    </w:p>
    <w:p w:rsidR="00750846" w:rsidRDefault="00410E4C">
      <w:pPr>
        <w:numPr>
          <w:ilvl w:val="0"/>
          <w:numId w:val="1"/>
        </w:numPr>
        <w:tabs>
          <w:tab w:val="left" w:pos="0"/>
          <w:tab w:val="left" w:pos="709"/>
        </w:tabs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проводить в утвержденные сроки в полном объеме камеральные проверки, обоснованности применении налогоплательщиком налоговой ставки 0 процентов и налоговых вычетов по НДС;</w:t>
      </w:r>
    </w:p>
    <w:p w:rsidR="00750846" w:rsidRDefault="00410E4C">
      <w:pPr>
        <w:numPr>
          <w:ilvl w:val="0"/>
          <w:numId w:val="1"/>
        </w:numPr>
        <w:tabs>
          <w:tab w:val="left" w:pos="0"/>
          <w:tab w:val="left" w:pos="709"/>
        </w:tabs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lastRenderedPageBreak/>
        <w:t>проводить в утвержденные сроки в полном объеме камеральные проверки, контрольные мероприятия правильности предъявления НДС, уплаченного на таможне;</w:t>
      </w:r>
    </w:p>
    <w:p w:rsidR="00750846" w:rsidRDefault="00410E4C">
      <w:pPr>
        <w:numPr>
          <w:ilvl w:val="0"/>
          <w:numId w:val="1"/>
        </w:numPr>
        <w:tabs>
          <w:tab w:val="left" w:pos="0"/>
          <w:tab w:val="left" w:pos="709"/>
        </w:tabs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проводить в утвержденные сроки в полном объеме камеральные проверки, обоснованности применении налогоплательщиком налоговых вычетов по НДС на внутреннем рынке;</w:t>
      </w:r>
    </w:p>
    <w:p w:rsidR="00750846" w:rsidRDefault="00410E4C">
      <w:pPr>
        <w:numPr>
          <w:ilvl w:val="0"/>
          <w:numId w:val="1"/>
        </w:numPr>
        <w:tabs>
          <w:tab w:val="left" w:pos="0"/>
          <w:tab w:val="left" w:pos="709"/>
        </w:tabs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проводить исполнение процедуры привлечения к административной ответственности в соответствии со статьями 15.5 и 15.6 КоАП РФ за несвоевременное представление налоговой отчетности;</w:t>
      </w:r>
    </w:p>
    <w:p w:rsidR="00750846" w:rsidRDefault="00410E4C">
      <w:pPr>
        <w:numPr>
          <w:ilvl w:val="0"/>
          <w:numId w:val="1"/>
        </w:numPr>
        <w:tabs>
          <w:tab w:val="left" w:pos="0"/>
          <w:tab w:val="left" w:pos="709"/>
        </w:tabs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при обнаружении факта, свидетельствующего о нарушении налогоплательщиком законодательства о налогах и сборах, в сроки, установленные налоговым кодексом составить Акт камеральной налоговой проверки и по результатам проверки вынести соответствующее решение;</w:t>
      </w:r>
    </w:p>
    <w:p w:rsidR="00750846" w:rsidRDefault="00410E4C">
      <w:pPr>
        <w:numPr>
          <w:ilvl w:val="0"/>
          <w:numId w:val="1"/>
        </w:numPr>
        <w:tabs>
          <w:tab w:val="left" w:pos="0"/>
          <w:tab w:val="left" w:pos="709"/>
        </w:tabs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своевременно переносить в карточки расчета с бюджетом налогоплательщика решения о привлечении к ответственности (об отказе в привлечении к ответственности);</w:t>
      </w:r>
    </w:p>
    <w:p w:rsidR="00750846" w:rsidRDefault="00410E4C">
      <w:pPr>
        <w:numPr>
          <w:ilvl w:val="0"/>
          <w:numId w:val="1"/>
        </w:numPr>
        <w:tabs>
          <w:tab w:val="left" w:pos="0"/>
          <w:tab w:val="left" w:pos="709"/>
        </w:tabs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при проведении работ и выполнении задач в ПО «АИС Налог-3» строго придерживаться инструкции  на рабочие места по соответствующему профилю работ;</w:t>
      </w:r>
    </w:p>
    <w:p w:rsidR="00750846" w:rsidRDefault="00410E4C">
      <w:pPr>
        <w:numPr>
          <w:ilvl w:val="0"/>
          <w:numId w:val="1"/>
        </w:numPr>
        <w:tabs>
          <w:tab w:val="left" w:pos="0"/>
          <w:tab w:val="left" w:pos="709"/>
        </w:tabs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приостанавливать и возобновлять операций </w:t>
      </w:r>
      <w:proofErr w:type="gramStart"/>
      <w:r>
        <w:rPr>
          <w:rFonts w:ascii="Times New Roman" w:eastAsia="Calibri" w:hAnsi="Times New Roman" w:cs="Times New Roman"/>
          <w:sz w:val="26"/>
          <w:szCs w:val="26"/>
          <w:lang w:eastAsia="ru-RU"/>
        </w:rPr>
        <w:t>по счетам в случае неисполнения налогоплательщиком обязанности по передаче квитанции о приеме документов по телекоммуникационным каналам</w:t>
      </w:r>
      <w:proofErr w:type="gramEnd"/>
      <w:r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связи;</w:t>
      </w:r>
    </w:p>
    <w:p w:rsidR="00750846" w:rsidRDefault="00410E4C">
      <w:pPr>
        <w:numPr>
          <w:ilvl w:val="0"/>
          <w:numId w:val="1"/>
        </w:numPr>
        <w:tabs>
          <w:tab w:val="left" w:pos="0"/>
          <w:tab w:val="left" w:pos="709"/>
        </w:tabs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проводить проверки соблюдения валютного законодательства РФ независимо от предмета и субъекта проверки;</w:t>
      </w:r>
    </w:p>
    <w:p w:rsidR="00750846" w:rsidRDefault="00410E4C">
      <w:pPr>
        <w:numPr>
          <w:ilvl w:val="0"/>
          <w:numId w:val="1"/>
        </w:numPr>
        <w:tabs>
          <w:tab w:val="left" w:pos="0"/>
          <w:tab w:val="left" w:pos="709"/>
        </w:tabs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в случае выявления нарушения валютного законодательства, в рамках валютного контроля в пределах компетенции налоговых органов, своевременно составлять протокол об административных нарушениях;</w:t>
      </w:r>
    </w:p>
    <w:p w:rsidR="00750846" w:rsidRDefault="00410E4C">
      <w:pPr>
        <w:numPr>
          <w:ilvl w:val="0"/>
          <w:numId w:val="1"/>
        </w:numPr>
        <w:tabs>
          <w:tab w:val="left" w:pos="0"/>
          <w:tab w:val="left" w:pos="709"/>
        </w:tabs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в установленный законодательством срок принимать все необходимые меры по материалам камеральных проверок, налагаемым административным штрафам и финансовым санкциям;</w:t>
      </w:r>
    </w:p>
    <w:p w:rsidR="00750846" w:rsidRDefault="00410E4C">
      <w:pPr>
        <w:numPr>
          <w:ilvl w:val="0"/>
          <w:numId w:val="1"/>
        </w:numPr>
        <w:tabs>
          <w:tab w:val="left" w:pos="0"/>
          <w:tab w:val="left" w:pos="709"/>
        </w:tabs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в случае нарушения налогового законодательства должностным лицом налогоплательщика, своевременно выписать протокол об административном правонарушении;</w:t>
      </w:r>
    </w:p>
    <w:p w:rsidR="00750846" w:rsidRDefault="00410E4C">
      <w:pPr>
        <w:numPr>
          <w:ilvl w:val="0"/>
          <w:numId w:val="1"/>
        </w:numPr>
        <w:tabs>
          <w:tab w:val="left" w:pos="0"/>
          <w:tab w:val="left" w:pos="709"/>
        </w:tabs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нести ответственность за документы, находящиеся в инспекции, поступающие от налогоплательщиков;</w:t>
      </w:r>
    </w:p>
    <w:p w:rsidR="00750846" w:rsidRDefault="00410E4C">
      <w:pPr>
        <w:numPr>
          <w:ilvl w:val="0"/>
          <w:numId w:val="1"/>
        </w:numPr>
        <w:tabs>
          <w:tab w:val="left" w:pos="0"/>
          <w:tab w:val="left" w:pos="709"/>
        </w:tabs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нести ответственность за сохранность служебного удостоверения работника Федеральной налоговой службы;</w:t>
      </w:r>
    </w:p>
    <w:p w:rsidR="00750846" w:rsidRDefault="00410E4C">
      <w:pPr>
        <w:numPr>
          <w:ilvl w:val="0"/>
          <w:numId w:val="1"/>
        </w:numPr>
        <w:tabs>
          <w:tab w:val="left" w:pos="0"/>
          <w:tab w:val="left" w:pos="709"/>
        </w:tabs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не позднее следующего дня докладывать начальнику отдела обо всех имевших место личных упущениях и ошибках в работе;</w:t>
      </w:r>
    </w:p>
    <w:p w:rsidR="00750846" w:rsidRDefault="00410E4C">
      <w:pPr>
        <w:numPr>
          <w:ilvl w:val="0"/>
          <w:numId w:val="1"/>
        </w:numPr>
        <w:tabs>
          <w:tab w:val="left" w:pos="0"/>
          <w:tab w:val="left" w:pos="709"/>
        </w:tabs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осуществлять </w:t>
      </w:r>
      <w:proofErr w:type="gramStart"/>
      <w:r>
        <w:rPr>
          <w:rFonts w:ascii="Times New Roman" w:eastAsia="Calibri" w:hAnsi="Times New Roman" w:cs="Times New Roman"/>
          <w:sz w:val="26"/>
          <w:szCs w:val="26"/>
          <w:lang w:eastAsia="ru-RU"/>
        </w:rPr>
        <w:t>контроль за</w:t>
      </w:r>
      <w:proofErr w:type="gramEnd"/>
      <w:r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повышением качества ведения баз данных местного уровня;</w:t>
      </w:r>
    </w:p>
    <w:p w:rsidR="00750846" w:rsidRDefault="00410E4C">
      <w:pPr>
        <w:numPr>
          <w:ilvl w:val="0"/>
          <w:numId w:val="1"/>
        </w:numPr>
        <w:tabs>
          <w:tab w:val="left" w:pos="0"/>
          <w:tab w:val="left" w:pos="709"/>
        </w:tabs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соблюдать коммерческую тайну налогоплательщиков;</w:t>
      </w:r>
    </w:p>
    <w:p w:rsidR="00750846" w:rsidRDefault="00410E4C">
      <w:pPr>
        <w:numPr>
          <w:ilvl w:val="0"/>
          <w:numId w:val="1"/>
        </w:numPr>
        <w:tabs>
          <w:tab w:val="left" w:pos="0"/>
          <w:tab w:val="left" w:pos="709"/>
        </w:tabs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изучать программные разработки, поступающие из вычислительного центра УФНС России по Санкт-Петербургу по профилю работы отдела;</w:t>
      </w:r>
    </w:p>
    <w:p w:rsidR="00750846" w:rsidRDefault="00410E4C">
      <w:pPr>
        <w:numPr>
          <w:ilvl w:val="0"/>
          <w:numId w:val="1"/>
        </w:numPr>
        <w:tabs>
          <w:tab w:val="left" w:pos="0"/>
          <w:tab w:val="left" w:pos="709"/>
        </w:tabs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уведомлять представителя нанимателя </w:t>
      </w:r>
      <w:proofErr w:type="gramStart"/>
      <w:r>
        <w:rPr>
          <w:rFonts w:ascii="Times New Roman" w:eastAsia="Calibri" w:hAnsi="Times New Roman" w:cs="Times New Roman"/>
          <w:sz w:val="26"/>
          <w:szCs w:val="26"/>
          <w:lang w:eastAsia="ru-RU"/>
        </w:rPr>
        <w:t>о</w:t>
      </w:r>
      <w:proofErr w:type="gramEnd"/>
      <w:r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всех случаях обращения к нему каких-либо лиц в целях склонения его к совершению коррупционных правонарушений;</w:t>
      </w:r>
    </w:p>
    <w:p w:rsidR="00750846" w:rsidRDefault="00410E4C">
      <w:pPr>
        <w:numPr>
          <w:ilvl w:val="0"/>
          <w:numId w:val="1"/>
        </w:numPr>
        <w:tabs>
          <w:tab w:val="left" w:pos="0"/>
          <w:tab w:val="left" w:pos="709"/>
        </w:tabs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соблюдать нормы служебной этики, не совершать действий, затрудняющих работу инспекции, а также приводящих к подрыву ее авторитета;</w:t>
      </w:r>
    </w:p>
    <w:p w:rsidR="00750846" w:rsidRDefault="00410E4C">
      <w:pPr>
        <w:numPr>
          <w:ilvl w:val="0"/>
          <w:numId w:val="1"/>
        </w:numPr>
        <w:tabs>
          <w:tab w:val="left" w:pos="0"/>
          <w:tab w:val="left" w:pos="709"/>
        </w:tabs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соблюдать ограничения, не нарушать запреты, которые установлены законодательством Российской Федерации;</w:t>
      </w:r>
    </w:p>
    <w:p w:rsidR="00750846" w:rsidRDefault="00410E4C">
      <w:pPr>
        <w:numPr>
          <w:ilvl w:val="0"/>
          <w:numId w:val="1"/>
        </w:numPr>
        <w:tabs>
          <w:tab w:val="left" w:pos="0"/>
          <w:tab w:val="left" w:pos="709"/>
        </w:tabs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поддерживать уровень квалификации, необходимый для надлежащего исполнения своих должностных обязанностей;</w:t>
      </w:r>
    </w:p>
    <w:p w:rsidR="00750846" w:rsidRDefault="00410E4C">
      <w:pPr>
        <w:numPr>
          <w:ilvl w:val="0"/>
          <w:numId w:val="1"/>
        </w:numPr>
        <w:tabs>
          <w:tab w:val="left" w:pos="0"/>
          <w:tab w:val="left" w:pos="709"/>
        </w:tabs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lastRenderedPageBreak/>
        <w:t>соблюдать установленные правила предоставления служебной информации;</w:t>
      </w:r>
    </w:p>
    <w:p w:rsidR="00750846" w:rsidRDefault="00410E4C">
      <w:pPr>
        <w:numPr>
          <w:ilvl w:val="0"/>
          <w:numId w:val="1"/>
        </w:numPr>
        <w:tabs>
          <w:tab w:val="left" w:pos="0"/>
          <w:tab w:val="left" w:pos="709"/>
        </w:tabs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проявлять корректность в обращении с налогоплательщиками и работниками Инспекции;</w:t>
      </w:r>
    </w:p>
    <w:p w:rsidR="00750846" w:rsidRDefault="00410E4C">
      <w:pPr>
        <w:numPr>
          <w:ilvl w:val="0"/>
          <w:numId w:val="1"/>
        </w:numPr>
        <w:tabs>
          <w:tab w:val="left" w:pos="0"/>
          <w:tab w:val="left" w:pos="709"/>
        </w:tabs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соблюдать общие требования к служебному поведению государственных гражданских служащих, установленные Федеральным законом от 27.07.2004 г. № 79-ФЗ «О государственной гражданской службе Российской Федерации»; </w:t>
      </w:r>
    </w:p>
    <w:p w:rsidR="00750846" w:rsidRDefault="00410E4C">
      <w:pPr>
        <w:numPr>
          <w:ilvl w:val="0"/>
          <w:numId w:val="1"/>
        </w:numPr>
        <w:tabs>
          <w:tab w:val="left" w:pos="0"/>
          <w:tab w:val="left" w:pos="709"/>
        </w:tabs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добросовестно и на высоком профессиональном уровне исполнять должностные обязанности в соответствии с настоящим Регламентом;</w:t>
      </w:r>
    </w:p>
    <w:p w:rsidR="00750846" w:rsidRDefault="00410E4C">
      <w:pPr>
        <w:numPr>
          <w:ilvl w:val="0"/>
          <w:numId w:val="1"/>
        </w:numPr>
        <w:tabs>
          <w:tab w:val="left" w:pos="0"/>
          <w:tab w:val="left" w:pos="709"/>
        </w:tabs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своевременно и качественно исполнять приказы, распоряжения и </w:t>
      </w:r>
      <w:proofErr w:type="gramStart"/>
      <w:r>
        <w:rPr>
          <w:rFonts w:ascii="Times New Roman" w:eastAsia="Calibri" w:hAnsi="Times New Roman" w:cs="Times New Roman"/>
          <w:sz w:val="26"/>
          <w:szCs w:val="26"/>
          <w:lang w:eastAsia="ru-RU"/>
        </w:rPr>
        <w:t>поручения</w:t>
      </w:r>
      <w:proofErr w:type="gramEnd"/>
      <w:r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вышестоящих в порядке подчиненности руководителей, отданные в пределах их должностных полномочий, установленных законодательством Российской Федерации;</w:t>
      </w:r>
    </w:p>
    <w:p w:rsidR="00750846" w:rsidRDefault="00410E4C">
      <w:pPr>
        <w:numPr>
          <w:ilvl w:val="0"/>
          <w:numId w:val="1"/>
        </w:numPr>
        <w:tabs>
          <w:tab w:val="left" w:pos="0"/>
          <w:tab w:val="left" w:pos="709"/>
        </w:tabs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соблюдать правила и нормы охраны труда и техники безопасности;</w:t>
      </w:r>
    </w:p>
    <w:p w:rsidR="00750846" w:rsidRDefault="00410E4C">
      <w:pPr>
        <w:numPr>
          <w:ilvl w:val="0"/>
          <w:numId w:val="1"/>
        </w:numPr>
        <w:tabs>
          <w:tab w:val="left" w:pos="0"/>
          <w:tab w:val="left" w:pos="709"/>
        </w:tabs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беречь государственное имущество, в том числе предоставленное ему для исполнения должностных обязанностей;</w:t>
      </w:r>
    </w:p>
    <w:p w:rsidR="00750846" w:rsidRDefault="00410E4C">
      <w:pPr>
        <w:numPr>
          <w:ilvl w:val="0"/>
          <w:numId w:val="1"/>
        </w:numPr>
        <w:tabs>
          <w:tab w:val="left" w:pos="0"/>
          <w:tab w:val="left" w:pos="709"/>
        </w:tabs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соблюдать служебный распорядок инспекции;</w:t>
      </w:r>
    </w:p>
    <w:p w:rsidR="00750846" w:rsidRDefault="00410E4C">
      <w:pPr>
        <w:numPr>
          <w:ilvl w:val="0"/>
          <w:numId w:val="1"/>
        </w:numPr>
        <w:tabs>
          <w:tab w:val="left" w:pos="0"/>
          <w:tab w:val="left" w:pos="709"/>
        </w:tabs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выполнять иные поручения руководства инспекции по вопросам, входящим в компетенцию отдела.</w:t>
      </w:r>
    </w:p>
    <w:p w:rsidR="00750846" w:rsidRDefault="00410E4C">
      <w:pPr>
        <w:numPr>
          <w:ilvl w:val="0"/>
          <w:numId w:val="1"/>
        </w:numPr>
        <w:tabs>
          <w:tab w:val="left" w:pos="0"/>
          <w:tab w:val="left" w:pos="709"/>
        </w:tabs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проводить операции технологических процессов  в соответствии с перечнем утвержденных карт внутреннего контроля.</w:t>
      </w:r>
    </w:p>
    <w:p w:rsidR="00750846" w:rsidRDefault="00410E4C">
      <w:pPr>
        <w:numPr>
          <w:ilvl w:val="0"/>
          <w:numId w:val="1"/>
        </w:numPr>
        <w:tabs>
          <w:tab w:val="left" w:pos="0"/>
          <w:tab w:val="left" w:pos="709"/>
        </w:tabs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</w:t>
      </w:r>
      <w:proofErr w:type="gramStart"/>
      <w:r>
        <w:rPr>
          <w:rFonts w:ascii="Times New Roman" w:eastAsia="Calibri" w:hAnsi="Times New Roman" w:cs="Times New Roman"/>
          <w:sz w:val="26"/>
          <w:szCs w:val="26"/>
          <w:lang w:eastAsia="ru-RU"/>
        </w:rPr>
        <w:t>принимать участие в подготовке отчетности отдела по установленным формам  о результатам контрольной работы;</w:t>
      </w:r>
      <w:proofErr w:type="gramEnd"/>
    </w:p>
    <w:p w:rsidR="00750846" w:rsidRDefault="00410E4C">
      <w:pPr>
        <w:numPr>
          <w:ilvl w:val="0"/>
          <w:numId w:val="1"/>
        </w:numPr>
        <w:tabs>
          <w:tab w:val="left" w:pos="0"/>
          <w:tab w:val="left" w:pos="709"/>
        </w:tabs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консультировать по всем возникающим производственным вопросам инспекторов отдела;</w:t>
      </w:r>
    </w:p>
    <w:p w:rsidR="00750846" w:rsidRDefault="00410E4C">
      <w:pPr>
        <w:numPr>
          <w:ilvl w:val="0"/>
          <w:numId w:val="1"/>
        </w:numPr>
        <w:tabs>
          <w:tab w:val="left" w:pos="0"/>
          <w:tab w:val="left" w:pos="709"/>
        </w:tabs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изучать программные разработки, поступающие из вычислительного центра УФНС России по Санкт-Петербургу по профилю работы отдела камеральных проверок; </w:t>
      </w:r>
    </w:p>
    <w:p w:rsidR="00750846" w:rsidRDefault="00410E4C">
      <w:pPr>
        <w:numPr>
          <w:ilvl w:val="0"/>
          <w:numId w:val="1"/>
        </w:numPr>
        <w:tabs>
          <w:tab w:val="left" w:pos="0"/>
          <w:tab w:val="left" w:pos="709"/>
        </w:tabs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proofErr w:type="gramStart"/>
      <w:r>
        <w:rPr>
          <w:rFonts w:ascii="Times New Roman" w:eastAsia="Calibri" w:hAnsi="Times New Roman" w:cs="Times New Roman"/>
          <w:sz w:val="26"/>
          <w:szCs w:val="26"/>
          <w:lang w:eastAsia="ru-RU"/>
        </w:rPr>
        <w:t>по результатам выполнения своей профессиональной деятельность установленной настоящим регламентом, гражданский служащий обязан не допускать совершения административных правонарушений, связанных с невыполнением законных требований прокурора, следователя, дознавателя или должностного лица, осуществляющего производство по делу об административном нарушении.</w:t>
      </w:r>
      <w:proofErr w:type="gramEnd"/>
    </w:p>
    <w:p w:rsidR="00750846" w:rsidRDefault="00410E4C">
      <w:pPr>
        <w:tabs>
          <w:tab w:val="left" w:pos="0"/>
          <w:tab w:val="left" w:pos="851"/>
        </w:tabs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В случае совершения данных административных нарушений гражданский служащий несет персональную ответственность, установленную ст.5.59 и ст.17.7 КоАП РФ.</w:t>
      </w:r>
    </w:p>
    <w:p w:rsidR="00750846" w:rsidRDefault="00410E4C">
      <w:pPr>
        <w:tabs>
          <w:tab w:val="left" w:pos="0"/>
          <w:tab w:val="left" w:pos="851"/>
        </w:tabs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9. В целях исполнения возложенных должностных обязанностей   государственный налоговый инспектор имеет право:</w:t>
      </w:r>
    </w:p>
    <w:p w:rsidR="00750846" w:rsidRDefault="00410E4C">
      <w:pPr>
        <w:numPr>
          <w:ilvl w:val="0"/>
          <w:numId w:val="1"/>
        </w:numPr>
        <w:tabs>
          <w:tab w:val="left" w:pos="0"/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осуществлять права, зафиксированные в служебном контракте;</w:t>
      </w:r>
    </w:p>
    <w:p w:rsidR="00750846" w:rsidRDefault="00410E4C">
      <w:pPr>
        <w:numPr>
          <w:ilvl w:val="0"/>
          <w:numId w:val="1"/>
        </w:numPr>
        <w:tabs>
          <w:tab w:val="left" w:pos="0"/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iCs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iCs/>
          <w:sz w:val="26"/>
          <w:szCs w:val="26"/>
          <w:lang w:eastAsia="ru-RU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750846" w:rsidRDefault="00410E4C">
      <w:pPr>
        <w:numPr>
          <w:ilvl w:val="0"/>
          <w:numId w:val="1"/>
        </w:numPr>
        <w:tabs>
          <w:tab w:val="left" w:pos="0"/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iCs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iCs/>
          <w:sz w:val="26"/>
          <w:szCs w:val="26"/>
          <w:lang w:eastAsia="ru-RU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750846" w:rsidRDefault="00410E4C">
      <w:pPr>
        <w:numPr>
          <w:ilvl w:val="0"/>
          <w:numId w:val="1"/>
        </w:numPr>
        <w:tabs>
          <w:tab w:val="left" w:pos="0"/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iCs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iCs/>
          <w:sz w:val="26"/>
          <w:szCs w:val="26"/>
          <w:lang w:eastAsia="ru-RU"/>
        </w:rPr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750846" w:rsidRDefault="00410E4C">
      <w:pPr>
        <w:numPr>
          <w:ilvl w:val="0"/>
          <w:numId w:val="1"/>
        </w:numPr>
        <w:tabs>
          <w:tab w:val="left" w:pos="0"/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iCs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iCs/>
          <w:sz w:val="26"/>
          <w:szCs w:val="26"/>
          <w:lang w:eastAsia="ru-RU"/>
        </w:rPr>
        <w:t>докладывать начальнику отдела о выявленных резервах и возможностях улучшения работы; вносить предложения по совершенствованию работы отдела;</w:t>
      </w:r>
    </w:p>
    <w:p w:rsidR="00750846" w:rsidRDefault="00410E4C">
      <w:pPr>
        <w:numPr>
          <w:ilvl w:val="0"/>
          <w:numId w:val="1"/>
        </w:numPr>
        <w:tabs>
          <w:tab w:val="left" w:pos="0"/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iCs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iCs/>
          <w:sz w:val="26"/>
          <w:szCs w:val="26"/>
          <w:lang w:eastAsia="ru-RU"/>
        </w:rPr>
        <w:t xml:space="preserve">требовать в установленном порядке от начальника отдела и других должностных лиц Управления и инспекций районного и межрайонного уровней представления </w:t>
      </w:r>
      <w:r>
        <w:rPr>
          <w:rFonts w:ascii="Times New Roman" w:eastAsia="Calibri" w:hAnsi="Times New Roman" w:cs="Times New Roman"/>
          <w:iCs/>
          <w:sz w:val="26"/>
          <w:szCs w:val="26"/>
          <w:lang w:eastAsia="ru-RU"/>
        </w:rPr>
        <w:lastRenderedPageBreak/>
        <w:t>материалов, сведений, заключений, необходимых для реализации возложенных на него обязанностей;</w:t>
      </w:r>
    </w:p>
    <w:p w:rsidR="00750846" w:rsidRDefault="00410E4C">
      <w:pPr>
        <w:numPr>
          <w:ilvl w:val="0"/>
          <w:numId w:val="1"/>
        </w:numPr>
        <w:tabs>
          <w:tab w:val="left" w:pos="0"/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iCs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iCs/>
          <w:sz w:val="26"/>
          <w:szCs w:val="26"/>
          <w:lang w:eastAsia="ru-RU"/>
        </w:rPr>
        <w:t>участвовать в обсуждении текущих и перспективных планов работы;</w:t>
      </w:r>
    </w:p>
    <w:p w:rsidR="00750846" w:rsidRDefault="00410E4C">
      <w:pPr>
        <w:numPr>
          <w:ilvl w:val="0"/>
          <w:numId w:val="1"/>
        </w:numPr>
        <w:tabs>
          <w:tab w:val="left" w:pos="0"/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iCs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iCs/>
          <w:sz w:val="26"/>
          <w:szCs w:val="26"/>
          <w:lang w:eastAsia="ru-RU"/>
        </w:rPr>
        <w:t>получать доступ к документам и материалам, содержащим сведения, относящиеся к служебной тайне, в составе и объеме, необходимом для выполнения своих должностных обязанностей;</w:t>
      </w:r>
    </w:p>
    <w:p w:rsidR="00750846" w:rsidRDefault="00410E4C">
      <w:pPr>
        <w:numPr>
          <w:ilvl w:val="0"/>
          <w:numId w:val="1"/>
        </w:numPr>
        <w:tabs>
          <w:tab w:val="left" w:pos="0"/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iCs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iCs/>
          <w:sz w:val="26"/>
          <w:szCs w:val="26"/>
          <w:lang w:eastAsia="ru-RU"/>
        </w:rPr>
        <w:t>представительствовать от имени отдела по вопросам, входящим в круг его обязанностей, в территориальных налоговых органах и других организациях;</w:t>
      </w:r>
    </w:p>
    <w:p w:rsidR="00750846" w:rsidRDefault="00410E4C">
      <w:pPr>
        <w:numPr>
          <w:ilvl w:val="0"/>
          <w:numId w:val="1"/>
        </w:numPr>
        <w:tabs>
          <w:tab w:val="left" w:pos="0"/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iCs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iCs/>
          <w:sz w:val="26"/>
          <w:szCs w:val="26"/>
          <w:lang w:eastAsia="ru-RU"/>
        </w:rPr>
        <w:t>ставить перед руководством инспекции вопросы о переносе в установленном порядке сроков выполнения работ;</w:t>
      </w:r>
    </w:p>
    <w:p w:rsidR="00750846" w:rsidRDefault="00410E4C">
      <w:pPr>
        <w:numPr>
          <w:ilvl w:val="0"/>
          <w:numId w:val="1"/>
        </w:numPr>
        <w:tabs>
          <w:tab w:val="left" w:pos="0"/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iCs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iCs/>
          <w:sz w:val="26"/>
          <w:szCs w:val="26"/>
          <w:lang w:eastAsia="ru-RU"/>
        </w:rPr>
        <w:t>принимать участие в совещаниях по обсуждению вопросов, связанных с направлением деятельности отдела;</w:t>
      </w:r>
    </w:p>
    <w:p w:rsidR="00750846" w:rsidRDefault="00410E4C">
      <w:pPr>
        <w:numPr>
          <w:ilvl w:val="0"/>
          <w:numId w:val="1"/>
        </w:numPr>
        <w:tabs>
          <w:tab w:val="left" w:pos="0"/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представлять начальнику отдела предложения по совершенствованию труда, рационального использования кадрового состава, техники;</w:t>
      </w:r>
    </w:p>
    <w:p w:rsidR="00750846" w:rsidRDefault="00410E4C">
      <w:pPr>
        <w:numPr>
          <w:ilvl w:val="0"/>
          <w:numId w:val="1"/>
        </w:numPr>
        <w:tabs>
          <w:tab w:val="left" w:pos="0"/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принимать участие в совещаниях, проводимых в отделе.</w:t>
      </w:r>
    </w:p>
    <w:p w:rsidR="00750846" w:rsidRDefault="00410E4C">
      <w:pPr>
        <w:tabs>
          <w:tab w:val="left" w:pos="0"/>
          <w:tab w:val="left" w:pos="851"/>
        </w:tabs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proofErr w:type="gramStart"/>
      <w:r>
        <w:rPr>
          <w:rFonts w:ascii="Times New Roman" w:eastAsia="Calibri" w:hAnsi="Times New Roman" w:cs="Times New Roman"/>
          <w:sz w:val="26"/>
          <w:szCs w:val="26"/>
          <w:lang w:eastAsia="ru-RU"/>
        </w:rPr>
        <w:t>10.Государственный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года  № 506, Положением о Межрайонной ИФНС России № 24 по Санкт-Петербургу (далее – Инспекция), утвержденным руководителем Управления, приказами (распоряжениями) ФНС России от 09.10.2015 г., приказами Управления.</w:t>
      </w:r>
      <w:proofErr w:type="gramEnd"/>
    </w:p>
    <w:p w:rsidR="00750846" w:rsidRDefault="00410E4C">
      <w:pPr>
        <w:tabs>
          <w:tab w:val="left" w:pos="0"/>
          <w:tab w:val="left" w:pos="851"/>
        </w:tabs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11.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29" w:history="1">
        <w:r>
          <w:rPr>
            <w:rFonts w:ascii="Times New Roman" w:eastAsia="Calibri" w:hAnsi="Times New Roman" w:cs="Times New Roman"/>
            <w:bCs/>
            <w:sz w:val="26"/>
            <w:szCs w:val="26"/>
            <w:lang w:eastAsia="ru-RU"/>
          </w:rPr>
          <w:t>законодательством</w:t>
        </w:r>
      </w:hyperlink>
      <w:r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Российской Федерации.</w:t>
      </w:r>
    </w:p>
    <w:p w:rsidR="00750846" w:rsidRDefault="00410E4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  <w:t>IV. Перечень вопросов, по которым   государственн</w:t>
      </w:r>
      <w:r>
        <w:rPr>
          <w:rFonts w:ascii="Times New Roman" w:eastAsia="Times New Roman" w:hAnsi="Times New Roman" w:cs="Arial"/>
          <w:b/>
          <w:bCs/>
          <w:kern w:val="32"/>
          <w:sz w:val="26"/>
          <w:szCs w:val="26"/>
          <w:lang w:eastAsia="ru-RU"/>
        </w:rPr>
        <w:t xml:space="preserve">ый </w:t>
      </w:r>
      <w:r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  <w:t>налогов</w:t>
      </w:r>
      <w:r>
        <w:rPr>
          <w:rFonts w:ascii="Times New Roman" w:eastAsia="Times New Roman" w:hAnsi="Times New Roman" w:cs="Arial"/>
          <w:b/>
          <w:bCs/>
          <w:kern w:val="32"/>
          <w:sz w:val="26"/>
          <w:szCs w:val="26"/>
          <w:lang w:eastAsia="ru-RU"/>
        </w:rPr>
        <w:t>ый</w:t>
      </w:r>
      <w:r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  <w:t xml:space="preserve"> инспектор</w:t>
      </w:r>
      <w:r>
        <w:rPr>
          <w:rFonts w:ascii="Times New Roman" w:eastAsia="Times New Roman" w:hAnsi="Times New Roman" w:cs="Arial"/>
          <w:b/>
          <w:bCs/>
          <w:kern w:val="32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  <w:t xml:space="preserve">вправе или обязан самостоятельно принимать </w:t>
      </w:r>
      <w:proofErr w:type="gramStart"/>
      <w:r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  <w:t>управленческие</w:t>
      </w:r>
      <w:proofErr w:type="gramEnd"/>
      <w:r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  <w:t xml:space="preserve"> </w:t>
      </w:r>
    </w:p>
    <w:p w:rsidR="00750846" w:rsidRDefault="00410E4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  <w:t>и иные решения</w:t>
      </w:r>
    </w:p>
    <w:p w:rsidR="00750846" w:rsidRDefault="0075084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50846" w:rsidRDefault="00410E4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12. </w:t>
      </w:r>
      <w:r>
        <w:rPr>
          <w:rFonts w:ascii="Times New Roman" w:eastAsia="Calibri" w:hAnsi="Times New Roman" w:cs="Times New Roman"/>
          <w:sz w:val="26"/>
          <w:szCs w:val="26"/>
        </w:rPr>
        <w:t xml:space="preserve">При исполнении служебных обязанностей 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государственный налоговый инспектор </w:t>
      </w:r>
      <w:r>
        <w:rPr>
          <w:rFonts w:ascii="Times New Roman" w:eastAsia="Calibri" w:hAnsi="Times New Roman" w:cs="Times New Roman"/>
          <w:sz w:val="26"/>
          <w:szCs w:val="26"/>
        </w:rPr>
        <w:t>вправе самостоятельно принимать решения по вопросам:</w:t>
      </w:r>
    </w:p>
    <w:p w:rsidR="00750846" w:rsidRDefault="00410E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решения о соответствии представленных документов требованиям законодательства, их достоверности и полноты; информировать вышестоящего руководителя для принятия им соответствующего решения.</w:t>
      </w:r>
    </w:p>
    <w:p w:rsidR="00750846" w:rsidRDefault="00410E4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13. </w:t>
      </w:r>
      <w:r>
        <w:rPr>
          <w:rFonts w:ascii="Times New Roman" w:eastAsia="Calibri" w:hAnsi="Times New Roman" w:cs="Times New Roman"/>
          <w:sz w:val="26"/>
          <w:szCs w:val="26"/>
        </w:rPr>
        <w:t xml:space="preserve">При исполнении служебных обязанностей 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государственный налоговый инспектор </w:t>
      </w:r>
      <w:r>
        <w:rPr>
          <w:rFonts w:ascii="Times New Roman" w:eastAsia="Calibri" w:hAnsi="Times New Roman" w:cs="Times New Roman"/>
          <w:sz w:val="26"/>
          <w:szCs w:val="26"/>
        </w:rPr>
        <w:t>обязан самостоятельно принимать решения по вопросам:</w:t>
      </w:r>
    </w:p>
    <w:p w:rsidR="00750846" w:rsidRDefault="00410E4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не вправе принимать управленческие решения.</w:t>
      </w:r>
    </w:p>
    <w:p w:rsidR="00750846" w:rsidRDefault="0075084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0846" w:rsidRDefault="0075084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0846" w:rsidRDefault="0075084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0846" w:rsidRDefault="0075084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0846" w:rsidRDefault="00410E4C">
      <w:pPr>
        <w:widowControl w:val="0"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t xml:space="preserve">V. Перечень вопросов, по которым   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государственный налоговый инспектор </w:t>
      </w:r>
      <w:r>
        <w:rPr>
          <w:rFonts w:ascii="Times New Roman" w:eastAsia="Calibri" w:hAnsi="Times New Roman"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750846" w:rsidRDefault="0075084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50846" w:rsidRDefault="00410E4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14. Государственный налоговый инспектор </w:t>
      </w:r>
      <w:r>
        <w:rPr>
          <w:rFonts w:ascii="Times New Roman" w:eastAsia="Calibri" w:hAnsi="Times New Roman"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750846" w:rsidRDefault="00410E4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в пределах функциональной компетенции принимает участие в подготовке решений в части налогообложения,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участие в подготовке нормативных актов и (или) проектов управленческих и иных решений.</w:t>
      </w:r>
    </w:p>
    <w:p w:rsidR="00750846" w:rsidRDefault="00410E4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15. Государственный налоговый инспектор </w:t>
      </w:r>
      <w:r>
        <w:rPr>
          <w:rFonts w:ascii="Times New Roman" w:eastAsia="Calibri" w:hAnsi="Times New Roman"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750846" w:rsidRDefault="00410E4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положений об инспекции и отделе;</w:t>
      </w:r>
    </w:p>
    <w:p w:rsidR="00750846" w:rsidRDefault="00410E4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графика отпусков гражданских служащих отдела;</w:t>
      </w:r>
    </w:p>
    <w:p w:rsidR="00750846" w:rsidRDefault="00410E4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иных актов по поручению  руководства инспекции.</w:t>
      </w:r>
    </w:p>
    <w:p w:rsidR="00750846" w:rsidRDefault="0075084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50846" w:rsidRDefault="00410E4C">
      <w:pPr>
        <w:widowControl w:val="0"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t>VI. Сроки и процедуры подготовки, рассмотрения проектов</w:t>
      </w:r>
      <w:r>
        <w:rPr>
          <w:rFonts w:ascii="Times New Roman" w:eastAsia="Calibri" w:hAnsi="Times New Roman"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750846" w:rsidRDefault="00410E4C">
      <w:pPr>
        <w:widowControl w:val="0"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t>принятия данных решений</w:t>
      </w:r>
    </w:p>
    <w:p w:rsidR="00750846" w:rsidRDefault="00750846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750846" w:rsidRDefault="00410E4C">
      <w:pPr>
        <w:spacing w:after="0" w:line="240" w:lineRule="auto"/>
        <w:ind w:right="17" w:firstLine="567"/>
        <w:jc w:val="both"/>
        <w:rPr>
          <w:rFonts w:ascii="Times New Roman" w:eastAsia="Calibri" w:hAnsi="Times New Roman" w:cs="Times New Roman"/>
          <w:bCs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16. </w:t>
      </w:r>
      <w:r>
        <w:rPr>
          <w:rFonts w:ascii="Times New Roman" w:eastAsia="Calibri" w:hAnsi="Times New Roman" w:cs="Times New Roman"/>
          <w:bCs/>
          <w:sz w:val="26"/>
          <w:szCs w:val="26"/>
        </w:rPr>
        <w:t xml:space="preserve">В соответствии со своими должностными обязанностями 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государственный налоговый инспектор</w:t>
      </w:r>
      <w:r>
        <w:rPr>
          <w:rFonts w:ascii="Times New Roman" w:eastAsia="Calibri" w:hAnsi="Times New Roman"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750846" w:rsidRDefault="0075084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50846" w:rsidRDefault="00410E4C">
      <w:pPr>
        <w:widowControl w:val="0"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t>VII. Порядок служебного взаимодействия</w:t>
      </w:r>
    </w:p>
    <w:p w:rsidR="00750846" w:rsidRDefault="00750846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750846" w:rsidRDefault="00410E4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</w:rPr>
        <w:t>17. 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Взаимодействие  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30" w:history="1">
        <w:r>
          <w:rPr>
            <w:rFonts w:ascii="Times New Roman" w:eastAsia="Times New Roman" w:hAnsi="Times New Roman" w:cs="Times New Roman"/>
            <w:bCs/>
            <w:sz w:val="26"/>
            <w:szCs w:val="26"/>
            <w:lang w:eastAsia="ru-RU"/>
          </w:rPr>
          <w:t>общих принципов</w:t>
        </w:r>
      </w:hyperlink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служебного поведения гражданских служащих, утвержденных </w:t>
      </w:r>
      <w:hyperlink r:id="rId31" w:history="1">
        <w:r>
          <w:rPr>
            <w:rFonts w:ascii="Times New Roman" w:eastAsia="Times New Roman" w:hAnsi="Times New Roman" w:cs="Times New Roman"/>
            <w:bCs/>
            <w:sz w:val="26"/>
            <w:szCs w:val="26"/>
            <w:lang w:eastAsia="ru-RU"/>
          </w:rPr>
          <w:t>Указом</w:t>
        </w:r>
      </w:hyperlink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2002 г</w:t>
        </w:r>
      </w:smartTag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 №  885 «Об утверждении общих принципов служебного поведения государственных служащих» (Собрание законодательства</w:t>
      </w:r>
      <w:proofErr w:type="gram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Российской Федерации, 2002, № 33, ст.3196; 2007, № 13, ст.1531; 2009, № 29, ст.3658), и требований к служебному поведению, установленных </w:t>
      </w:r>
      <w:hyperlink r:id="rId32" w:history="1">
        <w:r>
          <w:rPr>
            <w:rFonts w:ascii="Times New Roman" w:eastAsia="Times New Roman" w:hAnsi="Times New Roman" w:cs="Times New Roman"/>
            <w:bCs/>
            <w:sz w:val="26"/>
            <w:szCs w:val="26"/>
            <w:lang w:eastAsia="ru-RU"/>
          </w:rPr>
          <w:t>статьей 18</w:t>
        </w:r>
      </w:hyperlink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2004 г</w:t>
        </w:r>
      </w:smartTag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750846" w:rsidRDefault="00750846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50846" w:rsidRDefault="00410E4C">
      <w:pPr>
        <w:widowControl w:val="0"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750846" w:rsidRDefault="00410E4C">
      <w:pPr>
        <w:widowControl w:val="0"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t>Федеральной налоговой службы</w:t>
      </w:r>
    </w:p>
    <w:p w:rsidR="00750846" w:rsidRDefault="00750846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50846" w:rsidRDefault="00410E4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18. В соответствии с замещаемой должностью и в пределах функциональной компетенции, 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государственный налоговый инспектор </w:t>
      </w:r>
      <w:r>
        <w:rPr>
          <w:rFonts w:ascii="Times New Roman" w:eastAsia="Calibri" w:hAnsi="Times New Roman" w:cs="Times New Roman"/>
          <w:sz w:val="26"/>
          <w:szCs w:val="26"/>
        </w:rPr>
        <w:t>выполняет организационное обеспечение оказания следующих видов государственных услуг:</w:t>
      </w:r>
    </w:p>
    <w:p w:rsidR="00750846" w:rsidRDefault="00410E4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бесплатное информирование (в том числе в письменной форме) налогоплательщиков;</w:t>
      </w:r>
    </w:p>
    <w:p w:rsidR="00750846" w:rsidRDefault="00410E4C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>
        <w:rPr>
          <w:rFonts w:ascii="Times New Roman" w:eastAsia="Calibri" w:hAnsi="Times New Roman" w:cs="Times New Roman"/>
          <w:sz w:val="26"/>
          <w:szCs w:val="26"/>
        </w:rPr>
        <w:t>иных услуг.</w:t>
      </w:r>
    </w:p>
    <w:p w:rsidR="00750846" w:rsidRDefault="0075084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50846" w:rsidRDefault="00410E4C">
      <w:pPr>
        <w:widowControl w:val="0"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t>IX. Показатели эффективности и результативности</w:t>
      </w:r>
    </w:p>
    <w:p w:rsidR="00750846" w:rsidRDefault="00410E4C">
      <w:pPr>
        <w:widowControl w:val="0"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750846" w:rsidRDefault="00750846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50846" w:rsidRDefault="00410E4C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19. </w:t>
      </w:r>
      <w:r>
        <w:rPr>
          <w:rFonts w:ascii="Times New Roman" w:eastAsia="Calibri" w:hAnsi="Times New Roman" w:cs="Times New Roman"/>
          <w:sz w:val="26"/>
          <w:szCs w:val="26"/>
        </w:rPr>
        <w:t xml:space="preserve">Эффективность и результативность профессиональной служебной деятельности 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государственного налогового инспектора </w:t>
      </w:r>
      <w:r>
        <w:rPr>
          <w:rFonts w:ascii="Times New Roman" w:eastAsia="Calibri" w:hAnsi="Times New Roman" w:cs="Times New Roman"/>
          <w:sz w:val="26"/>
          <w:szCs w:val="26"/>
        </w:rPr>
        <w:t>оценивается по следующим показателям:</w:t>
      </w:r>
    </w:p>
    <w:p w:rsidR="00750846" w:rsidRDefault="00410E4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выполняемому объему работы и интенсивности труда, соблюдению служебной дисциплины;</w:t>
      </w:r>
    </w:p>
    <w:p w:rsidR="00750846" w:rsidRDefault="00410E4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своевременности и оперативности выполнения поручений;</w:t>
      </w:r>
    </w:p>
    <w:p w:rsidR="00750846" w:rsidRDefault="00410E4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качеству выполненной работы;</w:t>
      </w:r>
    </w:p>
    <w:p w:rsidR="00750846" w:rsidRDefault="00410E4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способности выполнять должностные функции самостоятельно, без помощи руководителя;</w:t>
      </w:r>
    </w:p>
    <w:p w:rsidR="00750846" w:rsidRDefault="00410E4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750846" w:rsidRDefault="00410E4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требованиям.</w:t>
      </w:r>
    </w:p>
    <w:p w:rsidR="00750846" w:rsidRDefault="0075084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50846" w:rsidRDefault="007508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0846" w:rsidRDefault="007508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0846" w:rsidRDefault="007508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0846" w:rsidRDefault="00750846"/>
    <w:sectPr w:rsidR="00750846">
      <w:headerReference w:type="even" r:id="rId33"/>
      <w:headerReference w:type="default" r:id="rId34"/>
      <w:pgSz w:w="11906" w:h="16838"/>
      <w:pgMar w:top="284" w:right="851" w:bottom="426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7263" w:rsidRDefault="00BF7263">
      <w:pPr>
        <w:spacing w:after="0" w:line="240" w:lineRule="auto"/>
      </w:pPr>
      <w:r>
        <w:separator/>
      </w:r>
    </w:p>
  </w:endnote>
  <w:endnote w:type="continuationSeparator" w:id="0">
    <w:p w:rsidR="00BF7263" w:rsidRDefault="00BF72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7263" w:rsidRDefault="00BF7263">
      <w:pPr>
        <w:spacing w:after="0" w:line="240" w:lineRule="auto"/>
      </w:pPr>
      <w:r>
        <w:separator/>
      </w:r>
    </w:p>
  </w:footnote>
  <w:footnote w:type="continuationSeparator" w:id="0">
    <w:p w:rsidR="00BF7263" w:rsidRDefault="00BF72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0846" w:rsidRDefault="00410E4C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50846" w:rsidRDefault="0075084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0846" w:rsidRDefault="00410E4C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6F5D6C">
      <w:rPr>
        <w:noProof/>
      </w:rPr>
      <w:t>2</w:t>
    </w:r>
    <w:r>
      <w:fldChar w:fldCharType="end"/>
    </w:r>
  </w:p>
  <w:p w:rsidR="00750846" w:rsidRDefault="0075084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594D1F"/>
    <w:multiLevelType w:val="hybridMultilevel"/>
    <w:tmpl w:val="6FD22DE2"/>
    <w:lvl w:ilvl="0" w:tplc="983A7318">
      <w:start w:val="1"/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0846"/>
    <w:rsid w:val="00410E4C"/>
    <w:rsid w:val="006F5D6C"/>
    <w:rsid w:val="00750846"/>
    <w:rsid w:val="00976205"/>
    <w:rsid w:val="00BF72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</w:style>
  <w:style w:type="paragraph" w:styleId="a6">
    <w:name w:val="Balloon Text"/>
    <w:basedOn w:val="a"/>
    <w:link w:val="a7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</w:style>
  <w:style w:type="paragraph" w:styleId="a6">
    <w:name w:val="Balloon Text"/>
    <w:basedOn w:val="a"/>
    <w:link w:val="a7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5091CC764E1FE2FB8BDE119g6pCI" TargetMode="External"/><Relationship Id="rId18" Type="http://schemas.openxmlformats.org/officeDocument/2006/relationships/hyperlink" Target="consultantplus://offline/ref=E254E5010743496FCDF586F84481D19B85620E1DC464E1FE2FB8BDE119g6pCI" TargetMode="External"/><Relationship Id="rId26" Type="http://schemas.openxmlformats.org/officeDocument/2006/relationships/hyperlink" Target="garantF1://12036354.15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E254E5010743496FCDF586F84481D19B8565011BC067E1FE2FB8BDE119g6pCI" TargetMode="External"/><Relationship Id="rId34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81BC467E1FE2FB8BDE119g6pCI" TargetMode="External"/><Relationship Id="rId17" Type="http://schemas.openxmlformats.org/officeDocument/2006/relationships/hyperlink" Target="consultantplus://offline/ref=E254E5010743496FCDF586F84481D19B8665091EC469E1FE2FB8BDE119g6pCI" TargetMode="External"/><Relationship Id="rId25" Type="http://schemas.openxmlformats.org/officeDocument/2006/relationships/hyperlink" Target="garantF1://12036354.14" TargetMode="External"/><Relationship Id="rId33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E254E5010743496FCDF586F84481D19B8665091EC469E1FE2FB8BDE119g6pCI" TargetMode="External"/><Relationship Id="rId20" Type="http://schemas.openxmlformats.org/officeDocument/2006/relationships/hyperlink" Target="consultantplus://offline/ref=E254E5010743496FCDF586F84481D19B8665091CC765E1FE2FB8BDE119g6pCI" TargetMode="External"/><Relationship Id="rId29" Type="http://schemas.openxmlformats.org/officeDocument/2006/relationships/hyperlink" Target="garantF1://12036354.57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hyperlink" Target="consultantplus://offline/ref=E254E5010743496FCDF586F84481D19B8562001CC163E1FE2FB8BDE119g6pCI" TargetMode="External"/><Relationship Id="rId32" Type="http://schemas.openxmlformats.org/officeDocument/2006/relationships/hyperlink" Target="garantF1://12036354.18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6650910C363E1FE2FB8BDE119g6pCI" TargetMode="External"/><Relationship Id="rId23" Type="http://schemas.openxmlformats.org/officeDocument/2006/relationships/hyperlink" Target="consultantplus://offline/ref=E254E5010743496FCDF586F84481D19B86660111C067E1FE2FB8BDE119g6pCI" TargetMode="External"/><Relationship Id="rId28" Type="http://schemas.openxmlformats.org/officeDocument/2006/relationships/hyperlink" Target="garantF1://12036354.18" TargetMode="External"/><Relationship Id="rId36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E254E5010743496FCDF586F84481D19B86670918C667E1FE2FB8BDE119g6pCI" TargetMode="External"/><Relationship Id="rId31" Type="http://schemas.openxmlformats.org/officeDocument/2006/relationships/hyperlink" Target="garantF1://84842.0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E254E5010743496FCDF586F84481D19B86660B1BC661E1FE2FB8BDE119g6pCI" TargetMode="External"/><Relationship Id="rId22" Type="http://schemas.openxmlformats.org/officeDocument/2006/relationships/hyperlink" Target="consultantplus://offline/ref=E254E5010743496FCDF586F84481D19B86670B19C765E1FE2FB8BDE119g6pCI" TargetMode="External"/><Relationship Id="rId27" Type="http://schemas.openxmlformats.org/officeDocument/2006/relationships/hyperlink" Target="garantF1://12036354.17" TargetMode="External"/><Relationship Id="rId30" Type="http://schemas.openxmlformats.org/officeDocument/2006/relationships/hyperlink" Target="garantF1://84842.1000" TargetMode="External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3422</Words>
  <Characters>19512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Смирнова Татьяна Валерьевна</dc:creator>
  <cp:lastModifiedBy>Гундерина Татьяна Викторовна</cp:lastModifiedBy>
  <cp:revision>2</cp:revision>
  <cp:lastPrinted>2023-03-14T10:56:00Z</cp:lastPrinted>
  <dcterms:created xsi:type="dcterms:W3CDTF">2024-07-04T06:28:00Z</dcterms:created>
  <dcterms:modified xsi:type="dcterms:W3CDTF">2024-07-04T06:28:00Z</dcterms:modified>
</cp:coreProperties>
</file>